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853F7A" w14:textId="6BBADCEE" w:rsidR="007874ED" w:rsidRPr="00127FD9" w:rsidRDefault="000F40C2" w:rsidP="007874ED">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Pr>
          <w:rFonts w:ascii="David" w:hAnsi="David" w:cs="David"/>
          <w:b/>
          <w:bCs/>
          <w:sz w:val="30"/>
          <w:szCs w:val="30"/>
          <w:u w:val="single"/>
          <w:lang w:eastAsia="he-IL"/>
        </w:rPr>
        <w:t xml:space="preserve">  </w:t>
      </w:r>
      <w:r w:rsidR="007874ED" w:rsidRPr="00127FD9">
        <w:rPr>
          <w:rFonts w:ascii="David" w:hAnsi="David" w:cs="David" w:hint="eastAsia"/>
          <w:b/>
          <w:bCs/>
          <w:sz w:val="30"/>
          <w:szCs w:val="30"/>
          <w:u w:val="single"/>
          <w:rtl/>
          <w:lang w:eastAsia="he-IL"/>
        </w:rPr>
        <w:t>מכרז</w:t>
      </w:r>
      <w:r w:rsidR="007874ED" w:rsidRPr="00127FD9">
        <w:rPr>
          <w:rFonts w:ascii="David" w:hAnsi="David" w:cs="David"/>
          <w:b/>
          <w:bCs/>
          <w:sz w:val="30"/>
          <w:szCs w:val="30"/>
          <w:u w:val="single"/>
          <w:rtl/>
          <w:lang w:eastAsia="he-IL"/>
        </w:rPr>
        <w:t xml:space="preserve"> </w:t>
      </w:r>
      <w:r w:rsidR="007874ED" w:rsidRPr="00127FD9">
        <w:rPr>
          <w:rFonts w:ascii="David" w:hAnsi="David" w:cs="David" w:hint="eastAsia"/>
          <w:b/>
          <w:bCs/>
          <w:sz w:val="30"/>
          <w:szCs w:val="30"/>
          <w:u w:val="single"/>
          <w:rtl/>
          <w:lang w:eastAsia="he-IL"/>
        </w:rPr>
        <w:t>פומבי</w:t>
      </w:r>
      <w:r w:rsidR="007874ED" w:rsidRPr="00127FD9">
        <w:rPr>
          <w:rFonts w:ascii="David" w:hAnsi="David" w:cs="David" w:hint="cs"/>
          <w:b/>
          <w:bCs/>
          <w:sz w:val="30"/>
          <w:szCs w:val="30"/>
          <w:u w:val="single"/>
          <w:rtl/>
          <w:lang w:eastAsia="he-IL"/>
        </w:rPr>
        <w:t xml:space="preserve"> מס'</w:t>
      </w:r>
      <w:r w:rsidR="007874ED">
        <w:rPr>
          <w:rFonts w:ascii="David" w:hAnsi="David" w:cs="David" w:hint="cs"/>
          <w:b/>
          <w:bCs/>
          <w:sz w:val="30"/>
          <w:szCs w:val="30"/>
          <w:u w:val="single"/>
          <w:rtl/>
          <w:lang w:eastAsia="he-IL"/>
        </w:rPr>
        <w:t xml:space="preserve">  </w:t>
      </w:r>
      <w:r w:rsidR="007874ED">
        <w:rPr>
          <w:rFonts w:ascii="Times New Roman" w:hAnsi="Times New Roman" w:cs="David"/>
          <w:b/>
          <w:bCs/>
          <w:sz w:val="30"/>
          <w:szCs w:val="30"/>
          <w:u w:val="single"/>
          <w:lang w:eastAsia="he-IL"/>
        </w:rPr>
        <w:t>9/24</w:t>
      </w:r>
      <w:r w:rsidR="007874ED">
        <w:rPr>
          <w:rFonts w:ascii="Times New Roman" w:hAnsi="Times New Roman" w:cs="David" w:hint="cs"/>
          <w:b/>
          <w:bCs/>
          <w:sz w:val="30"/>
          <w:szCs w:val="30"/>
          <w:u w:val="single"/>
          <w:rtl/>
          <w:lang w:eastAsia="he-IL"/>
        </w:rPr>
        <w:t xml:space="preserve"> </w:t>
      </w:r>
    </w:p>
    <w:p w14:paraId="26E0E817" w14:textId="77777777" w:rsidR="007874ED" w:rsidRPr="00127FD9" w:rsidRDefault="007874ED" w:rsidP="007874ED">
      <w:pPr>
        <w:tabs>
          <w:tab w:val="left" w:pos="720"/>
          <w:tab w:val="center" w:pos="4153"/>
          <w:tab w:val="right" w:pos="8306"/>
        </w:tabs>
        <w:spacing w:after="0" w:line="240" w:lineRule="auto"/>
        <w:jc w:val="center"/>
        <w:rPr>
          <w:rFonts w:ascii="Times New Roman" w:hAnsi="Times New Roman" w:cs="David"/>
          <w:b/>
          <w:bCs/>
          <w:sz w:val="26"/>
          <w:szCs w:val="26"/>
          <w:u w:val="single"/>
          <w:lang w:eastAsia="he-IL"/>
        </w:rPr>
      </w:pPr>
      <w:r w:rsidRPr="00100F02">
        <w:rPr>
          <w:rFonts w:ascii="Times New Roman" w:hAnsi="Times New Roman" w:cs="David"/>
          <w:b/>
          <w:bCs/>
          <w:sz w:val="26"/>
          <w:szCs w:val="26"/>
          <w:u w:val="single"/>
          <w:rtl/>
          <w:lang w:eastAsia="he-IL"/>
        </w:rPr>
        <w:t>רכישת שירותי יעוץ וקבלת חוות דעת בתחומי החדשנות, הטכנולוגיה והייצור התעשייתי/המתקדם עבור הרשות להשקעות במשרד הכלכלה והתעשייה</w:t>
      </w:r>
    </w:p>
    <w:p w14:paraId="4C759C9B" w14:textId="11BBCEBB" w:rsidR="00B06184" w:rsidRDefault="00B06184" w:rsidP="00942331">
      <w:pPr>
        <w:spacing w:line="240" w:lineRule="auto"/>
      </w:pPr>
    </w:p>
    <w:p w14:paraId="310E0218" w14:textId="2CAA7587" w:rsidR="007874ED" w:rsidRDefault="007874ED" w:rsidP="007874ED">
      <w:pPr>
        <w:spacing w:line="240" w:lineRule="auto"/>
        <w:jc w:val="center"/>
        <w:rPr>
          <w:rFonts w:ascii="David" w:hAnsi="David" w:cs="David"/>
          <w:b/>
          <w:bCs/>
          <w:sz w:val="30"/>
          <w:szCs w:val="30"/>
          <w:u w:val="single"/>
          <w:rtl/>
          <w:lang w:eastAsia="he-IL"/>
        </w:rPr>
      </w:pPr>
      <w:r w:rsidRPr="007874ED">
        <w:rPr>
          <w:rFonts w:ascii="David" w:hAnsi="David" w:cs="David" w:hint="cs"/>
          <w:b/>
          <w:bCs/>
          <w:sz w:val="30"/>
          <w:szCs w:val="30"/>
          <w:u w:val="single"/>
          <w:rtl/>
          <w:lang w:eastAsia="he-IL"/>
        </w:rPr>
        <w:t>שאלות ותשובות</w:t>
      </w:r>
    </w:p>
    <w:p w14:paraId="35F23021" w14:textId="272D2C8C" w:rsidR="007874ED" w:rsidRDefault="007874ED" w:rsidP="007874ED">
      <w:pPr>
        <w:spacing w:line="240" w:lineRule="auto"/>
        <w:jc w:val="center"/>
        <w:rPr>
          <w:rFonts w:ascii="David" w:hAnsi="David" w:cs="David"/>
          <w:b/>
          <w:bCs/>
          <w:sz w:val="30"/>
          <w:szCs w:val="30"/>
          <w:u w:val="single"/>
          <w:rtl/>
          <w:lang w:eastAsia="he-IL"/>
        </w:rPr>
      </w:pPr>
    </w:p>
    <w:tbl>
      <w:tblPr>
        <w:tblStyle w:val="a9"/>
        <w:bidiVisual/>
        <w:tblW w:w="0" w:type="auto"/>
        <w:tblLook w:val="04A0" w:firstRow="1" w:lastRow="0" w:firstColumn="1" w:lastColumn="0" w:noHBand="0" w:noVBand="1"/>
      </w:tblPr>
      <w:tblGrid>
        <w:gridCol w:w="765"/>
        <w:gridCol w:w="2564"/>
        <w:gridCol w:w="1668"/>
        <w:gridCol w:w="1637"/>
        <w:gridCol w:w="1662"/>
      </w:tblGrid>
      <w:tr w:rsidR="00B06B80" w14:paraId="7A8A5044" w14:textId="77777777" w:rsidTr="007874ED">
        <w:trPr>
          <w:tblHeader/>
        </w:trPr>
        <w:tc>
          <w:tcPr>
            <w:tcW w:w="768" w:type="dxa"/>
          </w:tcPr>
          <w:p w14:paraId="383240DE" w14:textId="476CC21C" w:rsidR="007874ED" w:rsidRPr="007874ED" w:rsidRDefault="007874ED" w:rsidP="007874ED">
            <w:pPr>
              <w:rPr>
                <w:rFonts w:ascii="David" w:hAnsi="David" w:cs="David"/>
                <w:b/>
                <w:bCs/>
                <w:sz w:val="24"/>
                <w:szCs w:val="24"/>
                <w:rtl/>
                <w:lang w:eastAsia="he-IL"/>
              </w:rPr>
            </w:pPr>
            <w:proofErr w:type="spellStart"/>
            <w:r w:rsidRPr="007874ED">
              <w:rPr>
                <w:rFonts w:ascii="David" w:hAnsi="David" w:cs="David" w:hint="cs"/>
                <w:b/>
                <w:bCs/>
                <w:sz w:val="24"/>
                <w:szCs w:val="24"/>
                <w:rtl/>
                <w:lang w:eastAsia="he-IL"/>
              </w:rPr>
              <w:t>מס"ד</w:t>
            </w:r>
            <w:proofErr w:type="spellEnd"/>
          </w:p>
        </w:tc>
        <w:tc>
          <w:tcPr>
            <w:tcW w:w="2640" w:type="dxa"/>
          </w:tcPr>
          <w:p w14:paraId="7AEF5E69" w14:textId="0D1973DD" w:rsidR="007874ED" w:rsidRPr="007874ED" w:rsidRDefault="007874ED" w:rsidP="007874ED">
            <w:pPr>
              <w:rPr>
                <w:rFonts w:ascii="David" w:hAnsi="David" w:cs="David"/>
                <w:b/>
                <w:bCs/>
                <w:sz w:val="24"/>
                <w:szCs w:val="24"/>
                <w:rtl/>
                <w:lang w:eastAsia="he-IL"/>
              </w:rPr>
            </w:pPr>
            <w:r>
              <w:rPr>
                <w:rFonts w:ascii="David" w:hAnsi="David" w:cs="David" w:hint="cs"/>
                <w:b/>
                <w:bCs/>
                <w:sz w:val="24"/>
                <w:szCs w:val="24"/>
                <w:rtl/>
                <w:lang w:eastAsia="he-IL"/>
              </w:rPr>
              <w:t>שאלה</w:t>
            </w:r>
          </w:p>
        </w:tc>
        <w:tc>
          <w:tcPr>
            <w:tcW w:w="1704" w:type="dxa"/>
          </w:tcPr>
          <w:p w14:paraId="4C05D336" w14:textId="08AC4A7E" w:rsidR="007874ED" w:rsidRPr="007874ED" w:rsidRDefault="007874ED" w:rsidP="007874ED">
            <w:pPr>
              <w:rPr>
                <w:rFonts w:ascii="David" w:hAnsi="David" w:cs="David"/>
                <w:b/>
                <w:bCs/>
                <w:sz w:val="24"/>
                <w:szCs w:val="24"/>
                <w:rtl/>
                <w:lang w:eastAsia="he-IL"/>
              </w:rPr>
            </w:pPr>
            <w:r>
              <w:rPr>
                <w:rFonts w:ascii="David" w:hAnsi="David" w:cs="David" w:hint="cs"/>
                <w:b/>
                <w:bCs/>
                <w:sz w:val="24"/>
                <w:szCs w:val="24"/>
                <w:rtl/>
                <w:lang w:eastAsia="he-IL"/>
              </w:rPr>
              <w:t>שם פרק/נספח</w:t>
            </w:r>
          </w:p>
        </w:tc>
        <w:tc>
          <w:tcPr>
            <w:tcW w:w="1705" w:type="dxa"/>
          </w:tcPr>
          <w:p w14:paraId="16849C35" w14:textId="5F241B7E" w:rsidR="007874ED" w:rsidRPr="007874ED" w:rsidRDefault="007874ED" w:rsidP="007874ED">
            <w:pPr>
              <w:rPr>
                <w:rFonts w:ascii="David" w:hAnsi="David" w:cs="David"/>
                <w:b/>
                <w:bCs/>
                <w:sz w:val="24"/>
                <w:szCs w:val="24"/>
                <w:rtl/>
                <w:lang w:eastAsia="he-IL"/>
              </w:rPr>
            </w:pPr>
            <w:r>
              <w:rPr>
                <w:rFonts w:ascii="David" w:hAnsi="David" w:cs="David" w:hint="cs"/>
                <w:b/>
                <w:bCs/>
                <w:sz w:val="24"/>
                <w:szCs w:val="24"/>
                <w:rtl/>
                <w:lang w:eastAsia="he-IL"/>
              </w:rPr>
              <w:t>סעיף</w:t>
            </w:r>
          </w:p>
        </w:tc>
        <w:tc>
          <w:tcPr>
            <w:tcW w:w="1705" w:type="dxa"/>
          </w:tcPr>
          <w:p w14:paraId="78694BB5" w14:textId="0C0B683C" w:rsidR="007874ED" w:rsidRPr="007874ED" w:rsidRDefault="007874ED" w:rsidP="007874ED">
            <w:pPr>
              <w:rPr>
                <w:rFonts w:ascii="David" w:hAnsi="David" w:cs="David"/>
                <w:b/>
                <w:bCs/>
                <w:sz w:val="24"/>
                <w:szCs w:val="24"/>
                <w:rtl/>
                <w:lang w:eastAsia="he-IL"/>
              </w:rPr>
            </w:pPr>
            <w:r>
              <w:rPr>
                <w:rFonts w:ascii="David" w:hAnsi="David" w:cs="David" w:hint="cs"/>
                <w:b/>
                <w:bCs/>
                <w:sz w:val="24"/>
                <w:szCs w:val="24"/>
                <w:rtl/>
                <w:lang w:eastAsia="he-IL"/>
              </w:rPr>
              <w:t>תשובה</w:t>
            </w:r>
          </w:p>
        </w:tc>
      </w:tr>
      <w:tr w:rsidR="00B06B80" w:rsidRPr="007874ED" w14:paraId="34ED3A0B" w14:textId="77777777" w:rsidTr="007874ED">
        <w:tc>
          <w:tcPr>
            <w:tcW w:w="768" w:type="dxa"/>
          </w:tcPr>
          <w:p w14:paraId="2736481A" w14:textId="1969189C" w:rsidR="007874ED" w:rsidRPr="007874ED" w:rsidRDefault="007874ED" w:rsidP="007874ED">
            <w:pPr>
              <w:rPr>
                <w:rFonts w:ascii="David" w:hAnsi="David" w:cs="David"/>
                <w:sz w:val="24"/>
                <w:szCs w:val="24"/>
                <w:rtl/>
                <w:lang w:eastAsia="he-IL"/>
              </w:rPr>
            </w:pPr>
            <w:r w:rsidRPr="007874ED">
              <w:rPr>
                <w:rFonts w:ascii="David" w:hAnsi="David" w:cs="David" w:hint="cs"/>
                <w:sz w:val="24"/>
                <w:szCs w:val="24"/>
                <w:rtl/>
                <w:lang w:eastAsia="he-IL"/>
              </w:rPr>
              <w:t>1</w:t>
            </w:r>
          </w:p>
        </w:tc>
        <w:tc>
          <w:tcPr>
            <w:tcW w:w="2640" w:type="dxa"/>
          </w:tcPr>
          <w:p w14:paraId="1D088659" w14:textId="77777777" w:rsidR="007874ED" w:rsidRPr="007874ED" w:rsidRDefault="007874ED" w:rsidP="007874ED">
            <w:pPr>
              <w:rPr>
                <w:rFonts w:ascii="David" w:eastAsia="Arial" w:hAnsi="David" w:cs="David"/>
                <w:sz w:val="24"/>
                <w:szCs w:val="24"/>
              </w:rPr>
            </w:pPr>
            <w:r w:rsidRPr="007874ED">
              <w:rPr>
                <w:rFonts w:ascii="David" w:eastAsia="Arial" w:hAnsi="David" w:cs="David"/>
                <w:sz w:val="24"/>
                <w:szCs w:val="24"/>
                <w:rtl/>
              </w:rPr>
              <w:t>לעניין סעיף 7.5.2 - מעיון במסמכי המכרז עולה כי נפקד מקומם של בעלי תואר ראשון ממוסד מוכר בעיצוב תעשייתי. בהינתן ולבעלי תואר שכזה יש את הניסיון הרלוונטי שנדרש בסעיף 7.5.1, מדוע יש מניעה לאפשר להם להגיש הצעות במכרז זה? חשוב להדגיש כי מעצבים תעשייתיים ניצבים בתפקידי מפתח בשרשראות הפיתוח והייצור של מוצרים, והם חשופים לטווח רחב בתהליכי הפיתוח והייצור של המוצרים, ומכאן יכולים להתאים באופן מיטבי לדרישות המכרז בדגש על התוצר שפורט בסעיף 4.1.1.2 - </w:t>
            </w:r>
            <w:r w:rsidRPr="007874ED">
              <w:rPr>
                <w:rFonts w:ascii="David" w:eastAsia="Arial" w:hAnsi="David" w:cs="David"/>
                <w:b/>
                <w:bCs/>
                <w:color w:val="080908"/>
                <w:sz w:val="24"/>
                <w:szCs w:val="24"/>
                <w:rtl/>
              </w:rPr>
              <w:t>חוות דעת עבור בקשה במסגרת מתווים "מפיתוח לייצור" ו"מפעל ייצור ראשוני"</w:t>
            </w:r>
          </w:p>
          <w:p w14:paraId="6B16CF68" w14:textId="77777777" w:rsidR="007874ED" w:rsidRPr="007874ED" w:rsidRDefault="007874ED" w:rsidP="007874ED">
            <w:pPr>
              <w:rPr>
                <w:rFonts w:ascii="David" w:eastAsia="Arial" w:hAnsi="David" w:cs="David"/>
                <w:sz w:val="24"/>
                <w:szCs w:val="24"/>
                <w:rtl/>
              </w:rPr>
            </w:pPr>
          </w:p>
          <w:p w14:paraId="651FC922" w14:textId="77777777" w:rsidR="007874ED" w:rsidRPr="007874ED" w:rsidRDefault="007874ED" w:rsidP="007874ED">
            <w:pPr>
              <w:rPr>
                <w:rFonts w:ascii="David" w:eastAsia="Arial" w:hAnsi="David" w:cs="David"/>
                <w:sz w:val="24"/>
                <w:szCs w:val="24"/>
                <w:rtl/>
              </w:rPr>
            </w:pPr>
            <w:r w:rsidRPr="007874ED">
              <w:rPr>
                <w:rFonts w:ascii="David" w:eastAsia="Arial" w:hAnsi="David" w:cs="David"/>
                <w:sz w:val="24"/>
                <w:szCs w:val="24"/>
                <w:rtl/>
              </w:rPr>
              <w:t>שאלה זו רלוונטית במיוחד לתחומים הבאים אשר פורטו בסעיף 7.5.2 - </w:t>
            </w:r>
          </w:p>
          <w:p w14:paraId="0F73FD0A" w14:textId="77777777" w:rsidR="007874ED" w:rsidRPr="007874ED" w:rsidRDefault="007874ED" w:rsidP="007874ED">
            <w:pPr>
              <w:rPr>
                <w:rFonts w:ascii="David" w:eastAsia="Arial" w:hAnsi="David" w:cs="David"/>
                <w:sz w:val="24"/>
                <w:szCs w:val="24"/>
                <w:rtl/>
              </w:rPr>
            </w:pPr>
            <w:r w:rsidRPr="007874ED">
              <w:rPr>
                <w:rFonts w:ascii="David" w:eastAsia="Arial" w:hAnsi="David" w:cs="David"/>
                <w:color w:val="080908"/>
                <w:sz w:val="24"/>
                <w:szCs w:val="24"/>
                <w:rtl/>
              </w:rPr>
              <w:t>ייצור מוצרי עץ ונייר פרט לרהיטים</w:t>
            </w:r>
          </w:p>
          <w:p w14:paraId="6FBF1A62" w14:textId="77777777" w:rsidR="007874ED" w:rsidRPr="007874ED" w:rsidRDefault="007874ED" w:rsidP="007874ED">
            <w:pPr>
              <w:rPr>
                <w:rFonts w:ascii="David" w:eastAsia="Arial" w:hAnsi="David" w:cs="David"/>
                <w:sz w:val="24"/>
                <w:szCs w:val="24"/>
                <w:rtl/>
              </w:rPr>
            </w:pPr>
            <w:r w:rsidRPr="007874ED">
              <w:rPr>
                <w:rFonts w:ascii="David" w:eastAsia="Arial" w:hAnsi="David" w:cs="David"/>
                <w:color w:val="080908"/>
                <w:sz w:val="24"/>
                <w:szCs w:val="24"/>
                <w:rtl/>
              </w:rPr>
              <w:t>ייצור מוצרי גומי ופלסטיק</w:t>
            </w:r>
          </w:p>
          <w:p w14:paraId="116412D2" w14:textId="77777777" w:rsidR="007874ED" w:rsidRPr="007874ED" w:rsidRDefault="007874ED" w:rsidP="007874ED">
            <w:pPr>
              <w:rPr>
                <w:rFonts w:ascii="David" w:eastAsia="Arial" w:hAnsi="David" w:cs="David"/>
                <w:sz w:val="24"/>
                <w:szCs w:val="24"/>
                <w:rtl/>
              </w:rPr>
            </w:pPr>
            <w:r w:rsidRPr="007874ED">
              <w:rPr>
                <w:rFonts w:ascii="David" w:eastAsia="Arial" w:hAnsi="David" w:cs="David"/>
                <w:color w:val="080908"/>
                <w:sz w:val="24"/>
                <w:szCs w:val="24"/>
                <w:rtl/>
              </w:rPr>
              <w:t>תעשיית המתכת</w:t>
            </w:r>
          </w:p>
          <w:p w14:paraId="4732C773" w14:textId="77777777" w:rsidR="007874ED" w:rsidRPr="007874ED" w:rsidRDefault="007874ED" w:rsidP="007874ED">
            <w:pPr>
              <w:rPr>
                <w:rFonts w:ascii="David" w:eastAsia="Arial" w:hAnsi="David" w:cs="David"/>
                <w:sz w:val="24"/>
                <w:szCs w:val="24"/>
                <w:rtl/>
              </w:rPr>
            </w:pPr>
            <w:r w:rsidRPr="007874ED">
              <w:rPr>
                <w:rFonts w:ascii="David" w:eastAsia="Arial" w:hAnsi="David" w:cs="David"/>
                <w:color w:val="080908"/>
                <w:sz w:val="24"/>
                <w:szCs w:val="24"/>
                <w:rtl/>
              </w:rPr>
              <w:t>ייצור כלי תחבורה</w:t>
            </w:r>
          </w:p>
          <w:p w14:paraId="021A535C" w14:textId="77777777" w:rsidR="007874ED" w:rsidRPr="007874ED" w:rsidRDefault="007874ED" w:rsidP="007874ED">
            <w:pPr>
              <w:rPr>
                <w:rFonts w:ascii="David" w:eastAsia="Arial" w:hAnsi="David" w:cs="David"/>
                <w:sz w:val="24"/>
                <w:szCs w:val="24"/>
                <w:rtl/>
              </w:rPr>
            </w:pPr>
            <w:r w:rsidRPr="007874ED">
              <w:rPr>
                <w:rFonts w:ascii="David" w:eastAsia="Arial" w:hAnsi="David" w:cs="David"/>
                <w:color w:val="080908"/>
                <w:sz w:val="24"/>
                <w:szCs w:val="24"/>
                <w:rtl/>
              </w:rPr>
              <w:t>ייצור רהיטים</w:t>
            </w:r>
          </w:p>
          <w:p w14:paraId="46FC95F6" w14:textId="77777777" w:rsidR="007874ED" w:rsidRPr="007874ED" w:rsidRDefault="007874ED" w:rsidP="007874ED">
            <w:pPr>
              <w:rPr>
                <w:rFonts w:ascii="David" w:eastAsia="Arial" w:hAnsi="David" w:cs="David"/>
                <w:sz w:val="24"/>
                <w:szCs w:val="24"/>
                <w:rtl/>
              </w:rPr>
            </w:pPr>
            <w:proofErr w:type="spellStart"/>
            <w:r w:rsidRPr="007874ED">
              <w:rPr>
                <w:rFonts w:ascii="David" w:eastAsia="Arial" w:hAnsi="David" w:cs="David"/>
                <w:color w:val="080908"/>
                <w:sz w:val="24"/>
                <w:szCs w:val="24"/>
                <w:rtl/>
              </w:rPr>
              <w:t>מיכשור</w:t>
            </w:r>
            <w:proofErr w:type="spellEnd"/>
            <w:r w:rsidRPr="007874ED">
              <w:rPr>
                <w:rFonts w:ascii="David" w:eastAsia="Arial" w:hAnsi="David" w:cs="David"/>
                <w:color w:val="080908"/>
                <w:sz w:val="24"/>
                <w:szCs w:val="24"/>
                <w:rtl/>
              </w:rPr>
              <w:t xml:space="preserve"> רפואי</w:t>
            </w:r>
          </w:p>
          <w:p w14:paraId="6311D848" w14:textId="77777777" w:rsidR="007874ED" w:rsidRPr="007874ED" w:rsidRDefault="007874ED" w:rsidP="007874ED">
            <w:pPr>
              <w:rPr>
                <w:rFonts w:ascii="David" w:eastAsia="Arial" w:hAnsi="David" w:cs="David"/>
                <w:sz w:val="24"/>
                <w:szCs w:val="24"/>
                <w:rtl/>
              </w:rPr>
            </w:pPr>
          </w:p>
          <w:p w14:paraId="3EA331CD" w14:textId="77777777" w:rsidR="007874ED" w:rsidRPr="007874ED" w:rsidRDefault="007874ED" w:rsidP="007874ED">
            <w:pPr>
              <w:rPr>
                <w:rFonts w:ascii="David" w:eastAsia="Arial" w:hAnsi="David" w:cs="David"/>
                <w:sz w:val="24"/>
                <w:szCs w:val="24"/>
                <w:rtl/>
              </w:rPr>
            </w:pPr>
            <w:r w:rsidRPr="007874ED">
              <w:rPr>
                <w:rFonts w:ascii="David" w:eastAsia="Arial" w:hAnsi="David" w:cs="David"/>
                <w:color w:val="080908"/>
                <w:sz w:val="24"/>
                <w:szCs w:val="24"/>
                <w:rtl/>
              </w:rPr>
              <w:t xml:space="preserve"> חשוב לציין כי ניכר שכותבי וכותבות המכרז </w:t>
            </w:r>
            <w:r w:rsidRPr="007874ED">
              <w:rPr>
                <w:rFonts w:ascii="David" w:eastAsia="Arial" w:hAnsi="David" w:cs="David"/>
                <w:color w:val="080908"/>
                <w:sz w:val="24"/>
                <w:szCs w:val="24"/>
                <w:rtl/>
              </w:rPr>
              <w:lastRenderedPageBreak/>
              <w:t>נתנו דעתם לעניין זה, שכן תחת תחום ייצור טקסטיל ומוצרי הלבשה, מוצרי עור ואביזרים נלווים, נכלל תואר ראשון בעיצוב טקסטיל (</w:t>
            </w:r>
            <w:r w:rsidRPr="007874ED">
              <w:rPr>
                <w:rFonts w:ascii="David" w:eastAsia="Arial" w:hAnsi="David" w:cs="David"/>
                <w:color w:val="080908"/>
                <w:sz w:val="24"/>
                <w:szCs w:val="24"/>
              </w:rPr>
              <w:t>B.DES</w:t>
            </w:r>
            <w:r w:rsidRPr="007874ED">
              <w:rPr>
                <w:rFonts w:ascii="David" w:eastAsia="Arial" w:hAnsi="David" w:cs="David"/>
                <w:color w:val="080908"/>
                <w:sz w:val="24"/>
                <w:szCs w:val="24"/>
                <w:rtl/>
              </w:rPr>
              <w:t>). משכך, אין סיבה שלא להוסיף תואר ראשון בעיצוב תעשייתי גם לתחומים הרלוונטיים לתואר זה. </w:t>
            </w:r>
          </w:p>
          <w:p w14:paraId="6878C99C" w14:textId="77777777" w:rsidR="007874ED" w:rsidRPr="007874ED" w:rsidRDefault="007874ED" w:rsidP="007874ED">
            <w:pPr>
              <w:rPr>
                <w:rFonts w:ascii="David" w:hAnsi="David" w:cs="David"/>
                <w:sz w:val="24"/>
                <w:szCs w:val="24"/>
                <w:rtl/>
                <w:lang w:eastAsia="he-IL"/>
              </w:rPr>
            </w:pPr>
          </w:p>
        </w:tc>
        <w:tc>
          <w:tcPr>
            <w:tcW w:w="1704" w:type="dxa"/>
          </w:tcPr>
          <w:p w14:paraId="7CDB6067" w14:textId="77777777" w:rsidR="007874ED" w:rsidRPr="007874ED" w:rsidRDefault="007874ED" w:rsidP="007874ED">
            <w:pPr>
              <w:rPr>
                <w:rFonts w:ascii="David" w:hAnsi="David" w:cs="David"/>
                <w:b/>
                <w:bCs/>
                <w:sz w:val="24"/>
                <w:szCs w:val="24"/>
                <w:u w:val="single"/>
                <w:rtl/>
                <w:lang w:eastAsia="he-IL"/>
              </w:rPr>
            </w:pPr>
          </w:p>
        </w:tc>
        <w:tc>
          <w:tcPr>
            <w:tcW w:w="1705" w:type="dxa"/>
          </w:tcPr>
          <w:p w14:paraId="070E3D7E" w14:textId="2652A47A" w:rsidR="007874ED" w:rsidRPr="007874ED" w:rsidRDefault="007874ED" w:rsidP="007874ED">
            <w:pPr>
              <w:rPr>
                <w:rFonts w:ascii="David" w:hAnsi="David" w:cs="David"/>
                <w:sz w:val="24"/>
                <w:szCs w:val="24"/>
                <w:rtl/>
                <w:lang w:eastAsia="he-IL"/>
              </w:rPr>
            </w:pPr>
            <w:r w:rsidRPr="007874ED">
              <w:rPr>
                <w:rFonts w:ascii="David" w:hAnsi="David" w:cs="David" w:hint="cs"/>
                <w:sz w:val="24"/>
                <w:szCs w:val="24"/>
                <w:rtl/>
                <w:lang w:eastAsia="he-IL"/>
              </w:rPr>
              <w:t>7.5.2</w:t>
            </w:r>
          </w:p>
        </w:tc>
        <w:tc>
          <w:tcPr>
            <w:tcW w:w="1705" w:type="dxa"/>
          </w:tcPr>
          <w:p w14:paraId="4859B7CE" w14:textId="42FA240B" w:rsidR="007874ED" w:rsidRPr="00B65EE4" w:rsidRDefault="000C55FA" w:rsidP="007874ED">
            <w:pPr>
              <w:rPr>
                <w:rFonts w:ascii="David" w:hAnsi="David" w:cs="David"/>
                <w:b/>
                <w:bCs/>
                <w:sz w:val="24"/>
                <w:szCs w:val="24"/>
                <w:rtl/>
                <w:lang w:eastAsia="he-IL"/>
              </w:rPr>
            </w:pPr>
            <w:r w:rsidRPr="00B65EE4">
              <w:rPr>
                <w:rFonts w:ascii="David" w:hAnsi="David" w:cs="David" w:hint="cs"/>
                <w:b/>
                <w:bCs/>
                <w:sz w:val="24"/>
                <w:szCs w:val="24"/>
                <w:rtl/>
                <w:lang w:eastAsia="he-IL"/>
              </w:rPr>
              <w:t>ראו עדכון סעי</w:t>
            </w:r>
            <w:r w:rsidR="003B4FA5" w:rsidRPr="00B65EE4">
              <w:rPr>
                <w:rFonts w:ascii="David" w:hAnsi="David" w:cs="David" w:hint="cs"/>
                <w:b/>
                <w:bCs/>
                <w:sz w:val="24"/>
                <w:szCs w:val="24"/>
                <w:rtl/>
                <w:lang w:eastAsia="he-IL"/>
              </w:rPr>
              <w:t>ף</w:t>
            </w:r>
            <w:r w:rsidRPr="00B65EE4">
              <w:rPr>
                <w:rFonts w:ascii="David" w:hAnsi="David" w:cs="David" w:hint="cs"/>
                <w:b/>
                <w:bCs/>
                <w:sz w:val="24"/>
                <w:szCs w:val="24"/>
                <w:rtl/>
                <w:lang w:eastAsia="he-IL"/>
              </w:rPr>
              <w:t xml:space="preserve"> 7.5.2</w:t>
            </w:r>
            <w:r w:rsidR="009D615E" w:rsidRPr="00B65EE4">
              <w:rPr>
                <w:rFonts w:ascii="David" w:hAnsi="David" w:cs="David" w:hint="cs"/>
                <w:b/>
                <w:bCs/>
                <w:sz w:val="24"/>
                <w:szCs w:val="24"/>
                <w:rtl/>
                <w:lang w:eastAsia="he-IL"/>
              </w:rPr>
              <w:t xml:space="preserve"> במפרט המכרז </w:t>
            </w:r>
          </w:p>
        </w:tc>
      </w:tr>
      <w:tr w:rsidR="00B06B80" w:rsidRPr="007874ED" w14:paraId="6ABF91EE" w14:textId="77777777" w:rsidTr="007874ED">
        <w:tc>
          <w:tcPr>
            <w:tcW w:w="768" w:type="dxa"/>
          </w:tcPr>
          <w:p w14:paraId="05FA3909" w14:textId="524E4861" w:rsidR="007874ED" w:rsidRPr="007874ED" w:rsidRDefault="007874ED" w:rsidP="007874ED">
            <w:pPr>
              <w:rPr>
                <w:rFonts w:ascii="David" w:hAnsi="David" w:cs="David"/>
                <w:sz w:val="24"/>
                <w:szCs w:val="24"/>
                <w:rtl/>
                <w:lang w:eastAsia="he-IL"/>
              </w:rPr>
            </w:pPr>
            <w:r>
              <w:rPr>
                <w:rFonts w:ascii="David" w:hAnsi="David" w:cs="David" w:hint="cs"/>
                <w:sz w:val="24"/>
                <w:szCs w:val="24"/>
                <w:rtl/>
                <w:lang w:eastAsia="he-IL"/>
              </w:rPr>
              <w:t>2</w:t>
            </w:r>
          </w:p>
        </w:tc>
        <w:tc>
          <w:tcPr>
            <w:tcW w:w="2640" w:type="dxa"/>
          </w:tcPr>
          <w:p w14:paraId="5C039F8E" w14:textId="55A7320B" w:rsidR="007874ED" w:rsidRPr="007874ED" w:rsidRDefault="007874ED" w:rsidP="007874ED">
            <w:pPr>
              <w:rPr>
                <w:rFonts w:ascii="David" w:eastAsia="Arial" w:hAnsi="David" w:cs="David"/>
                <w:sz w:val="24"/>
                <w:szCs w:val="24"/>
                <w:rtl/>
              </w:rPr>
            </w:pPr>
            <w:r w:rsidRPr="007874ED">
              <w:rPr>
                <w:rFonts w:ascii="David" w:eastAsia="Arial" w:hAnsi="David" w:cs="David" w:hint="eastAsia"/>
                <w:sz w:val="24"/>
                <w:szCs w:val="24"/>
                <w:rtl/>
              </w:rPr>
              <w:t>להשתתפות</w:t>
            </w:r>
            <w:r w:rsidRPr="007874ED">
              <w:rPr>
                <w:rFonts w:ascii="David" w:eastAsia="Arial" w:hAnsi="David" w:cs="David"/>
                <w:sz w:val="24"/>
                <w:szCs w:val="24"/>
                <w:rtl/>
              </w:rPr>
              <w:t xml:space="preserve"> </w:t>
            </w:r>
            <w:r w:rsidRPr="007874ED">
              <w:rPr>
                <w:rFonts w:ascii="David" w:eastAsia="Arial" w:hAnsi="David" w:cs="David" w:hint="eastAsia"/>
                <w:sz w:val="24"/>
                <w:szCs w:val="24"/>
                <w:rtl/>
              </w:rPr>
              <w:t>במכרז</w:t>
            </w:r>
            <w:r w:rsidRPr="007874ED">
              <w:rPr>
                <w:rFonts w:ascii="David" w:eastAsia="Arial" w:hAnsi="David" w:cs="David"/>
                <w:sz w:val="24"/>
                <w:szCs w:val="24"/>
                <w:rtl/>
              </w:rPr>
              <w:t xml:space="preserve">, </w:t>
            </w:r>
            <w:r w:rsidRPr="007874ED">
              <w:rPr>
                <w:rFonts w:ascii="David" w:eastAsia="Arial" w:hAnsi="David" w:cs="David" w:hint="eastAsia"/>
                <w:sz w:val="24"/>
                <w:szCs w:val="24"/>
                <w:rtl/>
              </w:rPr>
              <w:t>בסעיף</w:t>
            </w:r>
            <w:r w:rsidRPr="007874ED">
              <w:rPr>
                <w:rFonts w:ascii="David" w:eastAsia="Arial" w:hAnsi="David" w:cs="David"/>
                <w:sz w:val="24"/>
                <w:szCs w:val="24"/>
                <w:rtl/>
              </w:rPr>
              <w:t xml:space="preserve"> 7.5.2 </w:t>
            </w:r>
            <w:r w:rsidRPr="007874ED">
              <w:rPr>
                <w:rFonts w:ascii="David" w:eastAsia="Arial" w:hAnsi="David" w:cs="David" w:hint="eastAsia"/>
                <w:sz w:val="24"/>
                <w:szCs w:val="24"/>
                <w:rtl/>
              </w:rPr>
              <w:t>של</w:t>
            </w:r>
            <w:r w:rsidRPr="007874ED">
              <w:rPr>
                <w:rFonts w:ascii="David" w:eastAsia="Arial" w:hAnsi="David" w:cs="David"/>
                <w:sz w:val="24"/>
                <w:szCs w:val="24"/>
                <w:rtl/>
              </w:rPr>
              <w:t xml:space="preserve"> </w:t>
            </w:r>
            <w:r w:rsidRPr="007874ED">
              <w:rPr>
                <w:rFonts w:ascii="David" w:eastAsia="Arial" w:hAnsi="David" w:cs="David" w:hint="eastAsia"/>
                <w:sz w:val="24"/>
                <w:szCs w:val="24"/>
                <w:rtl/>
              </w:rPr>
              <w:t>תואר</w:t>
            </w:r>
            <w:r w:rsidRPr="007874ED">
              <w:rPr>
                <w:rFonts w:ascii="David" w:eastAsia="Arial" w:hAnsi="David" w:cs="David"/>
                <w:sz w:val="24"/>
                <w:szCs w:val="24"/>
                <w:rtl/>
              </w:rPr>
              <w:t xml:space="preserve"> </w:t>
            </w:r>
            <w:r w:rsidRPr="007874ED">
              <w:rPr>
                <w:rFonts w:ascii="David" w:eastAsia="Arial" w:hAnsi="David" w:cs="David" w:hint="eastAsia"/>
                <w:sz w:val="24"/>
                <w:szCs w:val="24"/>
                <w:rtl/>
              </w:rPr>
              <w:t>נדרש</w:t>
            </w:r>
            <w:r w:rsidRPr="007874ED">
              <w:rPr>
                <w:rFonts w:ascii="David" w:eastAsia="Arial" w:hAnsi="David" w:cs="David"/>
                <w:sz w:val="24"/>
                <w:szCs w:val="24"/>
                <w:rtl/>
              </w:rPr>
              <w:t xml:space="preserve"> </w:t>
            </w:r>
            <w:r w:rsidRPr="007874ED">
              <w:rPr>
                <w:rFonts w:ascii="David" w:eastAsia="Arial" w:hAnsi="David" w:cs="David" w:hint="eastAsia"/>
                <w:sz w:val="24"/>
                <w:szCs w:val="24"/>
                <w:rtl/>
              </w:rPr>
              <w:t>לכל</w:t>
            </w:r>
            <w:r w:rsidRPr="007874ED">
              <w:rPr>
                <w:rFonts w:ascii="David" w:eastAsia="Arial" w:hAnsi="David" w:cs="David"/>
                <w:sz w:val="24"/>
                <w:szCs w:val="24"/>
                <w:rtl/>
              </w:rPr>
              <w:t xml:space="preserve"> </w:t>
            </w:r>
            <w:r w:rsidRPr="007874ED">
              <w:rPr>
                <w:rFonts w:ascii="David" w:eastAsia="Arial" w:hAnsi="David" w:cs="David" w:hint="eastAsia"/>
                <w:sz w:val="24"/>
                <w:szCs w:val="24"/>
                <w:rtl/>
              </w:rPr>
              <w:t>תחום</w:t>
            </w:r>
            <w:r w:rsidRPr="007874ED">
              <w:rPr>
                <w:rFonts w:ascii="David" w:eastAsia="Arial" w:hAnsi="David" w:cs="David"/>
                <w:sz w:val="24"/>
                <w:szCs w:val="24"/>
                <w:rtl/>
              </w:rPr>
              <w:t xml:space="preserve">, </w:t>
            </w:r>
            <w:r w:rsidRPr="007874ED">
              <w:rPr>
                <w:rFonts w:ascii="David" w:eastAsia="Arial" w:hAnsi="David" w:cs="David" w:hint="eastAsia"/>
                <w:sz w:val="24"/>
                <w:szCs w:val="24"/>
                <w:rtl/>
              </w:rPr>
              <w:t>מצוין</w:t>
            </w:r>
            <w:r w:rsidRPr="007874ED">
              <w:rPr>
                <w:rFonts w:ascii="David" w:eastAsia="Arial" w:hAnsi="David" w:cs="David"/>
                <w:sz w:val="24"/>
                <w:szCs w:val="24"/>
                <w:rtl/>
              </w:rPr>
              <w:t xml:space="preserve"> </w:t>
            </w:r>
            <w:r w:rsidRPr="007874ED">
              <w:rPr>
                <w:rFonts w:ascii="David" w:eastAsia="Arial" w:hAnsi="David" w:cs="David" w:hint="eastAsia"/>
                <w:sz w:val="24"/>
                <w:szCs w:val="24"/>
                <w:rtl/>
              </w:rPr>
              <w:t>בפירוש</w:t>
            </w:r>
            <w:r w:rsidRPr="007874ED">
              <w:rPr>
                <w:rFonts w:ascii="David" w:eastAsia="Arial" w:hAnsi="David" w:cs="David"/>
                <w:sz w:val="24"/>
                <w:szCs w:val="24"/>
                <w:rtl/>
              </w:rPr>
              <w:t xml:space="preserve"> </w:t>
            </w:r>
            <w:r w:rsidRPr="007874ED">
              <w:rPr>
                <w:rFonts w:ascii="David" w:eastAsia="Arial" w:hAnsi="David" w:cs="David" w:hint="eastAsia"/>
                <w:sz w:val="24"/>
                <w:szCs w:val="24"/>
                <w:rtl/>
              </w:rPr>
              <w:t>תואר</w:t>
            </w:r>
            <w:r w:rsidRPr="007874ED">
              <w:rPr>
                <w:rFonts w:ascii="David" w:eastAsia="Arial" w:hAnsi="David" w:cs="David"/>
                <w:sz w:val="24"/>
                <w:szCs w:val="24"/>
                <w:rtl/>
              </w:rPr>
              <w:t xml:space="preserve"> </w:t>
            </w:r>
            <w:r w:rsidRPr="007874ED">
              <w:rPr>
                <w:rFonts w:ascii="David" w:eastAsia="Arial" w:hAnsi="David" w:cs="David" w:hint="eastAsia"/>
                <w:sz w:val="24"/>
                <w:szCs w:val="24"/>
                <w:rtl/>
              </w:rPr>
              <w:t>הנדסה</w:t>
            </w:r>
            <w:r w:rsidRPr="007874ED">
              <w:rPr>
                <w:rFonts w:ascii="David" w:eastAsia="Arial" w:hAnsi="David" w:cs="David"/>
                <w:sz w:val="24"/>
                <w:szCs w:val="24"/>
                <w:rtl/>
              </w:rPr>
              <w:t xml:space="preserve">. </w:t>
            </w:r>
          </w:p>
          <w:p w14:paraId="120CE0C2" w14:textId="77777777" w:rsidR="007874ED" w:rsidRPr="007874ED" w:rsidRDefault="007874ED" w:rsidP="007874ED">
            <w:pPr>
              <w:rPr>
                <w:rFonts w:ascii="David" w:eastAsia="Arial" w:hAnsi="David" w:cs="David"/>
                <w:sz w:val="24"/>
                <w:szCs w:val="24"/>
                <w:rtl/>
              </w:rPr>
            </w:pPr>
          </w:p>
          <w:p w14:paraId="1317219C" w14:textId="77777777" w:rsidR="007874ED" w:rsidRPr="007874ED" w:rsidRDefault="007874ED" w:rsidP="007874ED">
            <w:pPr>
              <w:rPr>
                <w:rFonts w:ascii="David" w:eastAsia="Arial" w:hAnsi="David" w:cs="David"/>
                <w:sz w:val="24"/>
                <w:szCs w:val="24"/>
                <w:rtl/>
              </w:rPr>
            </w:pPr>
            <w:r w:rsidRPr="007874ED">
              <w:rPr>
                <w:rFonts w:ascii="David" w:eastAsia="Arial" w:hAnsi="David" w:cs="David" w:hint="eastAsia"/>
                <w:sz w:val="24"/>
                <w:szCs w:val="24"/>
                <w:rtl/>
              </w:rPr>
              <w:t>במקור</w:t>
            </w:r>
            <w:r w:rsidRPr="007874ED">
              <w:rPr>
                <w:rFonts w:ascii="David" w:eastAsia="Arial" w:hAnsi="David" w:cs="David"/>
                <w:sz w:val="24"/>
                <w:szCs w:val="24"/>
                <w:rtl/>
              </w:rPr>
              <w:t xml:space="preserve"> </w:t>
            </w:r>
            <w:r w:rsidRPr="007874ED">
              <w:rPr>
                <w:rFonts w:ascii="David" w:eastAsia="Arial" w:hAnsi="David" w:cs="David" w:hint="eastAsia"/>
                <w:sz w:val="24"/>
                <w:szCs w:val="24"/>
                <w:rtl/>
              </w:rPr>
              <w:t>אני</w:t>
            </w:r>
            <w:r w:rsidRPr="007874ED">
              <w:rPr>
                <w:rFonts w:ascii="David" w:eastAsia="Arial" w:hAnsi="David" w:cs="David"/>
                <w:sz w:val="24"/>
                <w:szCs w:val="24"/>
                <w:rtl/>
              </w:rPr>
              <w:t xml:space="preserve"> </w:t>
            </w:r>
            <w:r w:rsidRPr="007874ED">
              <w:rPr>
                <w:rFonts w:ascii="David" w:eastAsia="Arial" w:hAnsi="David" w:cs="David" w:hint="eastAsia"/>
                <w:sz w:val="24"/>
                <w:szCs w:val="24"/>
                <w:rtl/>
              </w:rPr>
              <w:t>טכנאי</w:t>
            </w:r>
            <w:r w:rsidRPr="007874ED">
              <w:rPr>
                <w:rFonts w:ascii="David" w:eastAsia="Arial" w:hAnsi="David" w:cs="David"/>
                <w:sz w:val="24"/>
                <w:szCs w:val="24"/>
                <w:rtl/>
              </w:rPr>
              <w:t xml:space="preserve"> </w:t>
            </w:r>
            <w:r w:rsidRPr="007874ED">
              <w:rPr>
                <w:rFonts w:ascii="David" w:eastAsia="Arial" w:hAnsi="David" w:cs="David" w:hint="eastAsia"/>
                <w:sz w:val="24"/>
                <w:szCs w:val="24"/>
                <w:rtl/>
              </w:rPr>
              <w:t>מכשור</w:t>
            </w:r>
            <w:r w:rsidRPr="007874ED">
              <w:rPr>
                <w:rFonts w:ascii="David" w:eastAsia="Arial" w:hAnsi="David" w:cs="David"/>
                <w:sz w:val="24"/>
                <w:szCs w:val="24"/>
                <w:rtl/>
              </w:rPr>
              <w:t xml:space="preserve"> </w:t>
            </w:r>
            <w:r w:rsidRPr="007874ED">
              <w:rPr>
                <w:rFonts w:ascii="David" w:eastAsia="Arial" w:hAnsi="David" w:cs="David" w:hint="eastAsia"/>
                <w:sz w:val="24"/>
                <w:szCs w:val="24"/>
                <w:rtl/>
              </w:rPr>
              <w:t>ובקרה</w:t>
            </w:r>
            <w:r w:rsidRPr="007874ED">
              <w:rPr>
                <w:rFonts w:ascii="David" w:eastAsia="Arial" w:hAnsi="David" w:cs="David"/>
                <w:sz w:val="24"/>
                <w:szCs w:val="24"/>
                <w:rtl/>
              </w:rPr>
              <w:t xml:space="preserve">, </w:t>
            </w:r>
            <w:r w:rsidRPr="007874ED">
              <w:rPr>
                <w:rFonts w:ascii="David" w:eastAsia="Arial" w:hAnsi="David" w:cs="David" w:hint="eastAsia"/>
                <w:sz w:val="24"/>
                <w:szCs w:val="24"/>
                <w:rtl/>
              </w:rPr>
              <w:t>בעל</w:t>
            </w:r>
            <w:r w:rsidRPr="007874ED">
              <w:rPr>
                <w:rFonts w:ascii="David" w:eastAsia="Arial" w:hAnsi="David" w:cs="David"/>
                <w:sz w:val="24"/>
                <w:szCs w:val="24"/>
                <w:rtl/>
              </w:rPr>
              <w:t xml:space="preserve"> </w:t>
            </w:r>
            <w:r w:rsidRPr="007874ED">
              <w:rPr>
                <w:rFonts w:ascii="David" w:eastAsia="Arial" w:hAnsi="David" w:cs="David" w:hint="eastAsia"/>
                <w:sz w:val="24"/>
                <w:szCs w:val="24"/>
                <w:rtl/>
              </w:rPr>
              <w:t>תואר</w:t>
            </w:r>
            <w:r w:rsidRPr="007874ED">
              <w:rPr>
                <w:rFonts w:ascii="David" w:eastAsia="Arial" w:hAnsi="David" w:cs="David"/>
                <w:sz w:val="24"/>
                <w:szCs w:val="24"/>
                <w:rtl/>
              </w:rPr>
              <w:t xml:space="preserve"> </w:t>
            </w:r>
            <w:r w:rsidRPr="007874ED">
              <w:rPr>
                <w:rFonts w:ascii="David" w:eastAsia="Arial" w:hAnsi="David" w:cs="David"/>
                <w:sz w:val="24"/>
                <w:szCs w:val="24"/>
              </w:rPr>
              <w:t>BA</w:t>
            </w:r>
            <w:r w:rsidRPr="007874ED">
              <w:rPr>
                <w:rFonts w:ascii="David" w:eastAsia="Arial" w:hAnsi="David" w:cs="David"/>
                <w:sz w:val="24"/>
                <w:szCs w:val="24"/>
                <w:rtl/>
              </w:rPr>
              <w:t xml:space="preserve"> </w:t>
            </w:r>
            <w:r w:rsidRPr="007874ED">
              <w:rPr>
                <w:rFonts w:ascii="David" w:eastAsia="Arial" w:hAnsi="David" w:cs="David" w:hint="eastAsia"/>
                <w:sz w:val="24"/>
                <w:szCs w:val="24"/>
                <w:rtl/>
              </w:rPr>
              <w:t>בכלכלה</w:t>
            </w:r>
            <w:r w:rsidRPr="007874ED">
              <w:rPr>
                <w:rFonts w:ascii="David" w:eastAsia="Arial" w:hAnsi="David" w:cs="David"/>
                <w:sz w:val="24"/>
                <w:szCs w:val="24"/>
                <w:rtl/>
              </w:rPr>
              <w:t xml:space="preserve"> </w:t>
            </w:r>
            <w:r w:rsidRPr="007874ED">
              <w:rPr>
                <w:rFonts w:ascii="David" w:eastAsia="Arial" w:hAnsi="David" w:cs="David" w:hint="eastAsia"/>
                <w:sz w:val="24"/>
                <w:szCs w:val="24"/>
                <w:rtl/>
              </w:rPr>
              <w:t>ומנהל</w:t>
            </w:r>
            <w:r w:rsidRPr="007874ED">
              <w:rPr>
                <w:rFonts w:ascii="David" w:eastAsia="Arial" w:hAnsi="David" w:cs="David"/>
                <w:sz w:val="24"/>
                <w:szCs w:val="24"/>
                <w:rtl/>
              </w:rPr>
              <w:t xml:space="preserve"> </w:t>
            </w:r>
            <w:r w:rsidRPr="007874ED">
              <w:rPr>
                <w:rFonts w:ascii="David" w:eastAsia="Arial" w:hAnsi="David" w:cs="David" w:hint="eastAsia"/>
                <w:sz w:val="24"/>
                <w:szCs w:val="24"/>
                <w:rtl/>
              </w:rPr>
              <w:t>עסקים</w:t>
            </w:r>
            <w:r w:rsidRPr="007874ED">
              <w:rPr>
                <w:rFonts w:ascii="David" w:eastAsia="Arial" w:hAnsi="David" w:cs="David"/>
                <w:sz w:val="24"/>
                <w:szCs w:val="24"/>
                <w:rtl/>
              </w:rPr>
              <w:t xml:space="preserve"> </w:t>
            </w:r>
            <w:r w:rsidRPr="007874ED">
              <w:rPr>
                <w:rFonts w:ascii="David" w:eastAsia="Arial" w:hAnsi="David" w:cs="David" w:hint="eastAsia"/>
                <w:sz w:val="24"/>
                <w:szCs w:val="24"/>
                <w:rtl/>
              </w:rPr>
              <w:t>ובעל</w:t>
            </w:r>
            <w:r w:rsidRPr="007874ED">
              <w:rPr>
                <w:rFonts w:ascii="David" w:eastAsia="Arial" w:hAnsi="David" w:cs="David"/>
                <w:sz w:val="24"/>
                <w:szCs w:val="24"/>
                <w:rtl/>
              </w:rPr>
              <w:t xml:space="preserve"> 38 </w:t>
            </w:r>
            <w:r w:rsidRPr="007874ED">
              <w:rPr>
                <w:rFonts w:ascii="David" w:eastAsia="Arial" w:hAnsi="David" w:cs="David" w:hint="eastAsia"/>
                <w:sz w:val="24"/>
                <w:szCs w:val="24"/>
                <w:rtl/>
              </w:rPr>
              <w:t>שנות</w:t>
            </w:r>
            <w:r w:rsidRPr="007874ED">
              <w:rPr>
                <w:rFonts w:ascii="David" w:eastAsia="Arial" w:hAnsi="David" w:cs="David"/>
                <w:sz w:val="24"/>
                <w:szCs w:val="24"/>
                <w:rtl/>
              </w:rPr>
              <w:t xml:space="preserve"> </w:t>
            </w:r>
            <w:r w:rsidRPr="007874ED">
              <w:rPr>
                <w:rFonts w:ascii="David" w:eastAsia="Arial" w:hAnsi="David" w:cs="David" w:hint="eastAsia"/>
                <w:sz w:val="24"/>
                <w:szCs w:val="24"/>
                <w:rtl/>
              </w:rPr>
              <w:t>ניסיון</w:t>
            </w:r>
            <w:r w:rsidRPr="007874ED">
              <w:rPr>
                <w:rFonts w:ascii="David" w:eastAsia="Arial" w:hAnsi="David" w:cs="David"/>
                <w:sz w:val="24"/>
                <w:szCs w:val="24"/>
                <w:rtl/>
              </w:rPr>
              <w:t xml:space="preserve"> </w:t>
            </w:r>
            <w:r w:rsidRPr="007874ED">
              <w:rPr>
                <w:rFonts w:ascii="David" w:eastAsia="Arial" w:hAnsi="David" w:cs="David" w:hint="eastAsia"/>
                <w:sz w:val="24"/>
                <w:szCs w:val="24"/>
                <w:rtl/>
              </w:rPr>
              <w:t>של</w:t>
            </w:r>
            <w:r w:rsidRPr="007874ED">
              <w:rPr>
                <w:rFonts w:ascii="David" w:eastAsia="Arial" w:hAnsi="David" w:cs="David"/>
                <w:sz w:val="24"/>
                <w:szCs w:val="24"/>
                <w:rtl/>
              </w:rPr>
              <w:t xml:space="preserve"> </w:t>
            </w:r>
            <w:r w:rsidRPr="007874ED">
              <w:rPr>
                <w:rFonts w:ascii="David" w:eastAsia="Arial" w:hAnsi="David" w:cs="David" w:hint="eastAsia"/>
                <w:sz w:val="24"/>
                <w:szCs w:val="24"/>
                <w:rtl/>
              </w:rPr>
              <w:t>עבודה</w:t>
            </w:r>
            <w:r w:rsidRPr="007874ED">
              <w:rPr>
                <w:rFonts w:ascii="David" w:eastAsia="Arial" w:hAnsi="David" w:cs="David"/>
                <w:sz w:val="24"/>
                <w:szCs w:val="24"/>
                <w:rtl/>
              </w:rPr>
              <w:t xml:space="preserve"> </w:t>
            </w:r>
            <w:r w:rsidRPr="007874ED">
              <w:rPr>
                <w:rFonts w:ascii="David" w:eastAsia="Arial" w:hAnsi="David" w:cs="David" w:hint="eastAsia"/>
                <w:sz w:val="24"/>
                <w:szCs w:val="24"/>
                <w:rtl/>
              </w:rPr>
              <w:t>מעשית</w:t>
            </w:r>
            <w:r w:rsidRPr="007874ED">
              <w:rPr>
                <w:rFonts w:ascii="David" w:eastAsia="Arial" w:hAnsi="David" w:cs="David"/>
                <w:sz w:val="24"/>
                <w:szCs w:val="24"/>
                <w:rtl/>
              </w:rPr>
              <w:t xml:space="preserve"> </w:t>
            </w:r>
            <w:r w:rsidRPr="007874ED">
              <w:rPr>
                <w:rFonts w:ascii="David" w:eastAsia="Arial" w:hAnsi="David" w:cs="David" w:hint="eastAsia"/>
                <w:sz w:val="24"/>
                <w:szCs w:val="24"/>
                <w:rtl/>
              </w:rPr>
              <w:t>במפעלי</w:t>
            </w:r>
            <w:r w:rsidRPr="007874ED">
              <w:rPr>
                <w:rFonts w:ascii="David" w:eastAsia="Arial" w:hAnsi="David" w:cs="David"/>
                <w:sz w:val="24"/>
                <w:szCs w:val="24"/>
                <w:rtl/>
              </w:rPr>
              <w:t xml:space="preserve"> </w:t>
            </w:r>
            <w:r w:rsidRPr="007874ED">
              <w:rPr>
                <w:rFonts w:ascii="David" w:eastAsia="Arial" w:hAnsi="David" w:cs="David" w:hint="eastAsia"/>
                <w:sz w:val="24"/>
                <w:szCs w:val="24"/>
                <w:rtl/>
              </w:rPr>
              <w:t>תעשייה</w:t>
            </w:r>
            <w:r w:rsidRPr="007874ED">
              <w:rPr>
                <w:rFonts w:ascii="David" w:eastAsia="Arial" w:hAnsi="David" w:cs="David"/>
                <w:sz w:val="24"/>
                <w:szCs w:val="24"/>
                <w:rtl/>
              </w:rPr>
              <w:t xml:space="preserve"> </w:t>
            </w:r>
            <w:r w:rsidRPr="007874ED">
              <w:rPr>
                <w:rFonts w:ascii="David" w:eastAsia="Arial" w:hAnsi="David" w:cs="David" w:hint="eastAsia"/>
                <w:sz w:val="24"/>
                <w:szCs w:val="24"/>
                <w:rtl/>
              </w:rPr>
              <w:t>בתחומי</w:t>
            </w:r>
            <w:r w:rsidRPr="007874ED">
              <w:rPr>
                <w:rFonts w:ascii="David" w:eastAsia="Arial" w:hAnsi="David" w:cs="David"/>
                <w:sz w:val="24"/>
                <w:szCs w:val="24"/>
                <w:rtl/>
              </w:rPr>
              <w:t xml:space="preserve"> </w:t>
            </w:r>
            <w:r w:rsidRPr="007874ED">
              <w:rPr>
                <w:rFonts w:ascii="David" w:eastAsia="Arial" w:hAnsi="David" w:cs="David" w:hint="eastAsia"/>
                <w:sz w:val="24"/>
                <w:szCs w:val="24"/>
                <w:rtl/>
              </w:rPr>
              <w:t>התפעול</w:t>
            </w:r>
            <w:r w:rsidRPr="007874ED">
              <w:rPr>
                <w:rFonts w:ascii="David" w:eastAsia="Arial" w:hAnsi="David" w:cs="David"/>
                <w:sz w:val="24"/>
                <w:szCs w:val="24"/>
                <w:rtl/>
              </w:rPr>
              <w:t xml:space="preserve"> </w:t>
            </w:r>
            <w:r w:rsidRPr="007874ED">
              <w:rPr>
                <w:rFonts w:ascii="David" w:eastAsia="Arial" w:hAnsi="David" w:cs="David" w:hint="eastAsia"/>
                <w:sz w:val="24"/>
                <w:szCs w:val="24"/>
                <w:rtl/>
              </w:rPr>
              <w:t>והטכנולוגיה</w:t>
            </w:r>
            <w:r w:rsidRPr="007874ED">
              <w:rPr>
                <w:rFonts w:ascii="David" w:eastAsia="Arial" w:hAnsi="David" w:cs="David"/>
                <w:sz w:val="24"/>
                <w:szCs w:val="24"/>
                <w:rtl/>
              </w:rPr>
              <w:t>;</w:t>
            </w:r>
          </w:p>
          <w:p w14:paraId="79711ACF" w14:textId="77777777" w:rsidR="007874ED" w:rsidRPr="007874ED" w:rsidRDefault="007874ED" w:rsidP="007874ED">
            <w:pPr>
              <w:rPr>
                <w:rFonts w:ascii="David" w:eastAsia="Arial" w:hAnsi="David" w:cs="David"/>
                <w:sz w:val="24"/>
                <w:szCs w:val="24"/>
                <w:rtl/>
              </w:rPr>
            </w:pPr>
          </w:p>
          <w:p w14:paraId="031E7FCC" w14:textId="77777777" w:rsidR="007874ED" w:rsidRPr="007874ED" w:rsidRDefault="007874ED" w:rsidP="007874ED">
            <w:pPr>
              <w:rPr>
                <w:rFonts w:ascii="David" w:eastAsia="Arial" w:hAnsi="David" w:cs="David"/>
                <w:sz w:val="24"/>
                <w:szCs w:val="24"/>
                <w:rtl/>
              </w:rPr>
            </w:pPr>
            <w:r w:rsidRPr="007874ED">
              <w:rPr>
                <w:rFonts w:ascii="David" w:eastAsia="Arial" w:hAnsi="David" w:cs="David" w:hint="eastAsia"/>
                <w:sz w:val="24"/>
                <w:szCs w:val="24"/>
                <w:rtl/>
              </w:rPr>
              <w:t>האם</w:t>
            </w:r>
            <w:r w:rsidRPr="007874ED">
              <w:rPr>
                <w:rFonts w:ascii="David" w:eastAsia="Arial" w:hAnsi="David" w:cs="David"/>
                <w:sz w:val="24"/>
                <w:szCs w:val="24"/>
                <w:rtl/>
              </w:rPr>
              <w:t xml:space="preserve"> </w:t>
            </w:r>
            <w:r w:rsidRPr="007874ED">
              <w:rPr>
                <w:rFonts w:ascii="David" w:eastAsia="Arial" w:hAnsi="David" w:cs="David" w:hint="eastAsia"/>
                <w:sz w:val="24"/>
                <w:szCs w:val="24"/>
                <w:rtl/>
              </w:rPr>
              <w:t>אני</w:t>
            </w:r>
            <w:r w:rsidRPr="007874ED">
              <w:rPr>
                <w:rFonts w:ascii="David" w:eastAsia="Arial" w:hAnsi="David" w:cs="David"/>
                <w:sz w:val="24"/>
                <w:szCs w:val="24"/>
                <w:rtl/>
              </w:rPr>
              <w:t xml:space="preserve"> </w:t>
            </w:r>
            <w:r w:rsidRPr="007874ED">
              <w:rPr>
                <w:rFonts w:ascii="David" w:eastAsia="Arial" w:hAnsi="David" w:cs="David" w:hint="eastAsia"/>
                <w:sz w:val="24"/>
                <w:szCs w:val="24"/>
                <w:rtl/>
              </w:rPr>
              <w:t>יכול</w:t>
            </w:r>
            <w:r w:rsidRPr="007874ED">
              <w:rPr>
                <w:rFonts w:ascii="David" w:eastAsia="Arial" w:hAnsi="David" w:cs="David"/>
                <w:sz w:val="24"/>
                <w:szCs w:val="24"/>
                <w:rtl/>
              </w:rPr>
              <w:t xml:space="preserve"> </w:t>
            </w:r>
            <w:r w:rsidRPr="007874ED">
              <w:rPr>
                <w:rFonts w:ascii="David" w:eastAsia="Arial" w:hAnsi="David" w:cs="David" w:hint="eastAsia"/>
                <w:sz w:val="24"/>
                <w:szCs w:val="24"/>
                <w:rtl/>
              </w:rPr>
              <w:t>לגשת</w:t>
            </w:r>
            <w:r w:rsidRPr="007874ED">
              <w:rPr>
                <w:rFonts w:ascii="David" w:eastAsia="Arial" w:hAnsi="David" w:cs="David"/>
                <w:sz w:val="24"/>
                <w:szCs w:val="24"/>
                <w:rtl/>
              </w:rPr>
              <w:t xml:space="preserve"> </w:t>
            </w:r>
            <w:r w:rsidRPr="007874ED">
              <w:rPr>
                <w:rFonts w:ascii="David" w:eastAsia="Arial" w:hAnsi="David" w:cs="David" w:hint="eastAsia"/>
                <w:sz w:val="24"/>
                <w:szCs w:val="24"/>
                <w:rtl/>
              </w:rPr>
              <w:t>למכרז</w:t>
            </w:r>
            <w:r w:rsidRPr="007874ED">
              <w:rPr>
                <w:rFonts w:ascii="David" w:eastAsia="Arial" w:hAnsi="David" w:cs="David"/>
                <w:sz w:val="24"/>
                <w:szCs w:val="24"/>
                <w:rtl/>
              </w:rPr>
              <w:t xml:space="preserve"> </w:t>
            </w:r>
            <w:r w:rsidRPr="007874ED">
              <w:rPr>
                <w:rFonts w:ascii="David" w:eastAsia="Arial" w:hAnsi="David" w:cs="David" w:hint="eastAsia"/>
                <w:sz w:val="24"/>
                <w:szCs w:val="24"/>
                <w:rtl/>
              </w:rPr>
              <w:t>הנ</w:t>
            </w:r>
            <w:r w:rsidRPr="007874ED">
              <w:rPr>
                <w:rFonts w:ascii="David" w:eastAsia="Arial" w:hAnsi="David" w:cs="David"/>
                <w:sz w:val="24"/>
                <w:szCs w:val="24"/>
                <w:rtl/>
              </w:rPr>
              <w:t>"</w:t>
            </w:r>
            <w:r w:rsidRPr="007874ED">
              <w:rPr>
                <w:rFonts w:ascii="David" w:eastAsia="Arial" w:hAnsi="David" w:cs="David" w:hint="eastAsia"/>
                <w:sz w:val="24"/>
                <w:szCs w:val="24"/>
                <w:rtl/>
              </w:rPr>
              <w:t>ל</w:t>
            </w:r>
            <w:r w:rsidRPr="007874ED">
              <w:rPr>
                <w:rFonts w:ascii="David" w:eastAsia="Arial" w:hAnsi="David" w:cs="David"/>
                <w:sz w:val="24"/>
                <w:szCs w:val="24"/>
                <w:rtl/>
              </w:rPr>
              <w:t xml:space="preserve"> ? </w:t>
            </w:r>
          </w:p>
          <w:p w14:paraId="44196DAE" w14:textId="77777777" w:rsidR="007874ED" w:rsidRPr="007874ED" w:rsidRDefault="007874ED" w:rsidP="007874ED">
            <w:pPr>
              <w:rPr>
                <w:rFonts w:ascii="David" w:eastAsia="Arial" w:hAnsi="David" w:cs="David"/>
                <w:sz w:val="24"/>
                <w:szCs w:val="24"/>
                <w:rtl/>
              </w:rPr>
            </w:pPr>
          </w:p>
          <w:p w14:paraId="6B6ABC93" w14:textId="1E918B60" w:rsidR="007874ED" w:rsidRPr="007874ED" w:rsidRDefault="007874ED" w:rsidP="007874ED">
            <w:pPr>
              <w:rPr>
                <w:rFonts w:ascii="David" w:eastAsia="Arial" w:hAnsi="David" w:cs="David"/>
                <w:sz w:val="24"/>
                <w:szCs w:val="24"/>
                <w:rtl/>
              </w:rPr>
            </w:pPr>
            <w:r w:rsidRPr="007874ED">
              <w:rPr>
                <w:rFonts w:ascii="David" w:eastAsia="Arial" w:hAnsi="David" w:cs="David" w:hint="eastAsia"/>
                <w:sz w:val="24"/>
                <w:szCs w:val="24"/>
                <w:rtl/>
              </w:rPr>
              <w:t>אודה</w:t>
            </w:r>
            <w:r w:rsidRPr="007874ED">
              <w:rPr>
                <w:rFonts w:ascii="David" w:eastAsia="Arial" w:hAnsi="David" w:cs="David"/>
                <w:sz w:val="24"/>
                <w:szCs w:val="24"/>
                <w:rtl/>
              </w:rPr>
              <w:t xml:space="preserve"> </w:t>
            </w:r>
            <w:r w:rsidRPr="007874ED">
              <w:rPr>
                <w:rFonts w:ascii="David" w:eastAsia="Arial" w:hAnsi="David" w:cs="David" w:hint="eastAsia"/>
                <w:sz w:val="24"/>
                <w:szCs w:val="24"/>
                <w:rtl/>
              </w:rPr>
              <w:t>להתייחסותכם</w:t>
            </w:r>
            <w:r w:rsidRPr="007874ED">
              <w:rPr>
                <w:rFonts w:ascii="David" w:eastAsia="Arial" w:hAnsi="David" w:cs="David"/>
                <w:sz w:val="24"/>
                <w:szCs w:val="24"/>
                <w:rtl/>
              </w:rPr>
              <w:t xml:space="preserve"> </w:t>
            </w:r>
            <w:r w:rsidRPr="007874ED">
              <w:rPr>
                <w:rFonts w:ascii="David" w:eastAsia="Arial" w:hAnsi="David" w:cs="David" w:hint="eastAsia"/>
                <w:sz w:val="24"/>
                <w:szCs w:val="24"/>
                <w:rtl/>
              </w:rPr>
              <w:t>ולתשובתכם</w:t>
            </w:r>
            <w:r w:rsidRPr="007874ED">
              <w:rPr>
                <w:rFonts w:ascii="David" w:eastAsia="Arial" w:hAnsi="David" w:cs="David"/>
                <w:sz w:val="24"/>
                <w:szCs w:val="24"/>
                <w:rtl/>
              </w:rPr>
              <w:t>.</w:t>
            </w:r>
          </w:p>
        </w:tc>
        <w:tc>
          <w:tcPr>
            <w:tcW w:w="1704" w:type="dxa"/>
          </w:tcPr>
          <w:p w14:paraId="78D136FB" w14:textId="02C5774A" w:rsidR="007874ED" w:rsidRPr="00EB7831" w:rsidRDefault="00EB7831" w:rsidP="007874ED">
            <w:pPr>
              <w:rPr>
                <w:rFonts w:ascii="David" w:hAnsi="David" w:cs="David"/>
                <w:sz w:val="24"/>
                <w:szCs w:val="24"/>
                <w:rtl/>
                <w:lang w:eastAsia="he-IL"/>
              </w:rPr>
            </w:pPr>
            <w:r w:rsidRPr="00EB7831">
              <w:rPr>
                <w:rFonts w:ascii="David" w:hAnsi="David" w:cs="David" w:hint="eastAsia"/>
                <w:sz w:val="24"/>
                <w:szCs w:val="24"/>
                <w:rtl/>
                <w:lang w:eastAsia="he-IL"/>
              </w:rPr>
              <w:t>פרק</w:t>
            </w:r>
            <w:r w:rsidRPr="00EB7831">
              <w:rPr>
                <w:rFonts w:ascii="David" w:hAnsi="David" w:cs="David"/>
                <w:sz w:val="24"/>
                <w:szCs w:val="24"/>
                <w:rtl/>
                <w:lang w:eastAsia="he-IL"/>
              </w:rPr>
              <w:t xml:space="preserve"> 7 </w:t>
            </w:r>
            <w:r w:rsidRPr="00EB7831">
              <w:rPr>
                <w:rFonts w:ascii="David" w:hAnsi="David" w:cs="David" w:hint="eastAsia"/>
                <w:sz w:val="24"/>
                <w:szCs w:val="24"/>
                <w:rtl/>
                <w:lang w:eastAsia="he-IL"/>
              </w:rPr>
              <w:t>של</w:t>
            </w:r>
            <w:r w:rsidRPr="00EB7831">
              <w:rPr>
                <w:rFonts w:ascii="David" w:hAnsi="David" w:cs="David"/>
                <w:sz w:val="24"/>
                <w:szCs w:val="24"/>
                <w:rtl/>
                <w:lang w:eastAsia="he-IL"/>
              </w:rPr>
              <w:t xml:space="preserve"> </w:t>
            </w:r>
            <w:r w:rsidRPr="00EB7831">
              <w:rPr>
                <w:rFonts w:ascii="David" w:hAnsi="David" w:cs="David" w:hint="eastAsia"/>
                <w:sz w:val="24"/>
                <w:szCs w:val="24"/>
                <w:rtl/>
                <w:lang w:eastAsia="he-IL"/>
              </w:rPr>
              <w:t>תנאי</w:t>
            </w:r>
            <w:r w:rsidRPr="00EB7831">
              <w:rPr>
                <w:rFonts w:ascii="David" w:hAnsi="David" w:cs="David"/>
                <w:sz w:val="24"/>
                <w:szCs w:val="24"/>
                <w:rtl/>
                <w:lang w:eastAsia="he-IL"/>
              </w:rPr>
              <w:t xml:space="preserve"> </w:t>
            </w:r>
            <w:r w:rsidRPr="00EB7831">
              <w:rPr>
                <w:rFonts w:ascii="David" w:hAnsi="David" w:cs="David" w:hint="eastAsia"/>
                <w:sz w:val="24"/>
                <w:szCs w:val="24"/>
                <w:rtl/>
                <w:lang w:eastAsia="he-IL"/>
              </w:rPr>
              <w:t>סף</w:t>
            </w:r>
          </w:p>
        </w:tc>
        <w:tc>
          <w:tcPr>
            <w:tcW w:w="1705" w:type="dxa"/>
          </w:tcPr>
          <w:p w14:paraId="0D372476" w14:textId="4BF2655E" w:rsidR="007874ED" w:rsidRPr="00EB7831" w:rsidRDefault="00EB7831" w:rsidP="007874ED">
            <w:pPr>
              <w:rPr>
                <w:rFonts w:ascii="David" w:hAnsi="David" w:cs="David"/>
                <w:sz w:val="24"/>
                <w:szCs w:val="24"/>
                <w:rtl/>
                <w:lang w:eastAsia="he-IL"/>
              </w:rPr>
            </w:pPr>
            <w:r w:rsidRPr="00EB7831">
              <w:rPr>
                <w:rFonts w:ascii="David" w:hAnsi="David" w:cs="David" w:hint="cs"/>
                <w:sz w:val="24"/>
                <w:szCs w:val="24"/>
                <w:rtl/>
                <w:lang w:eastAsia="he-IL"/>
              </w:rPr>
              <w:t>7.5.2</w:t>
            </w:r>
          </w:p>
        </w:tc>
        <w:tc>
          <w:tcPr>
            <w:tcW w:w="1705" w:type="dxa"/>
          </w:tcPr>
          <w:p w14:paraId="177E7E4A" w14:textId="00C50313" w:rsidR="007874ED" w:rsidRPr="00B65EE4" w:rsidRDefault="00604676" w:rsidP="007874ED">
            <w:pPr>
              <w:rPr>
                <w:rFonts w:ascii="David" w:hAnsi="David" w:cs="David"/>
                <w:b/>
                <w:bCs/>
                <w:sz w:val="24"/>
                <w:szCs w:val="24"/>
                <w:rtl/>
                <w:lang w:eastAsia="he-IL"/>
              </w:rPr>
            </w:pPr>
            <w:r w:rsidRPr="00B65EE4">
              <w:rPr>
                <w:rFonts w:ascii="David" w:hAnsi="David" w:cs="David" w:hint="cs"/>
                <w:b/>
                <w:bCs/>
                <w:sz w:val="24"/>
                <w:szCs w:val="24"/>
                <w:rtl/>
                <w:lang w:eastAsia="he-IL"/>
              </w:rPr>
              <w:t xml:space="preserve">ראה </w:t>
            </w:r>
            <w:r w:rsidR="00B06B80">
              <w:rPr>
                <w:rFonts w:ascii="David" w:hAnsi="David" w:cs="David" w:hint="cs"/>
                <w:b/>
                <w:bCs/>
                <w:sz w:val="24"/>
                <w:szCs w:val="24"/>
                <w:rtl/>
                <w:lang w:eastAsia="he-IL"/>
              </w:rPr>
              <w:t>האמור במפרט המכרז בכלל וב</w:t>
            </w:r>
            <w:r w:rsidRPr="00B65EE4">
              <w:rPr>
                <w:rFonts w:ascii="David" w:hAnsi="David" w:cs="David" w:hint="cs"/>
                <w:b/>
                <w:bCs/>
                <w:sz w:val="24"/>
                <w:szCs w:val="24"/>
                <w:rtl/>
                <w:lang w:eastAsia="he-IL"/>
              </w:rPr>
              <w:t xml:space="preserve">הוראות פרק 7 </w:t>
            </w:r>
            <w:r w:rsidRPr="00B65EE4">
              <w:rPr>
                <w:rFonts w:ascii="David" w:hAnsi="David" w:cs="David"/>
                <w:b/>
                <w:bCs/>
                <w:sz w:val="24"/>
                <w:szCs w:val="24"/>
                <w:rtl/>
                <w:lang w:eastAsia="he-IL"/>
              </w:rPr>
              <w:t>–</w:t>
            </w:r>
            <w:r w:rsidRPr="00B65EE4">
              <w:rPr>
                <w:rFonts w:ascii="David" w:hAnsi="David" w:cs="David" w:hint="cs"/>
                <w:b/>
                <w:bCs/>
                <w:sz w:val="24"/>
                <w:szCs w:val="24"/>
                <w:rtl/>
                <w:lang w:eastAsia="he-IL"/>
              </w:rPr>
              <w:t xml:space="preserve"> תנאי סף</w:t>
            </w:r>
            <w:r w:rsidR="00B06B80">
              <w:rPr>
                <w:rFonts w:ascii="David" w:hAnsi="David" w:cs="David" w:hint="cs"/>
                <w:b/>
                <w:bCs/>
                <w:sz w:val="24"/>
                <w:szCs w:val="24"/>
                <w:rtl/>
                <w:lang w:eastAsia="he-IL"/>
              </w:rPr>
              <w:t>, בפרט</w:t>
            </w:r>
          </w:p>
        </w:tc>
      </w:tr>
    </w:tbl>
    <w:p w14:paraId="0B12AB8A" w14:textId="77777777" w:rsidR="007874ED" w:rsidRPr="007874ED" w:rsidRDefault="007874ED" w:rsidP="007874ED">
      <w:pPr>
        <w:spacing w:line="240" w:lineRule="auto"/>
        <w:rPr>
          <w:rFonts w:ascii="David" w:hAnsi="David" w:cs="David"/>
          <w:b/>
          <w:bCs/>
          <w:sz w:val="30"/>
          <w:szCs w:val="30"/>
          <w:u w:val="single"/>
          <w:rtl/>
          <w:lang w:eastAsia="he-IL"/>
        </w:rPr>
      </w:pPr>
    </w:p>
    <w:sectPr w:rsidR="007874ED" w:rsidRPr="007874ED" w:rsidSect="00415B40">
      <w:headerReference w:type="default" r:id="rId7"/>
      <w:footerReference w:type="default" r:id="rId8"/>
      <w:pgSz w:w="11906" w:h="16838"/>
      <w:pgMar w:top="1440" w:right="1800" w:bottom="1440" w:left="1800" w:header="0" w:footer="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DB9459B" w14:textId="77777777" w:rsidR="00E306A9" w:rsidRDefault="00E306A9">
      <w:pPr>
        <w:spacing w:after="0" w:line="240" w:lineRule="auto"/>
      </w:pPr>
      <w:r>
        <w:separator/>
      </w:r>
    </w:p>
  </w:endnote>
  <w:endnote w:type="continuationSeparator" w:id="0">
    <w:p w14:paraId="0BE150BB" w14:textId="77777777" w:rsidR="00E306A9" w:rsidRDefault="00E306A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04D4D70" w14:textId="77777777" w:rsidR="00DD48D9" w:rsidRPr="00DD48D9" w:rsidRDefault="00DD48D9" w:rsidP="00DD48D9">
    <w:pPr>
      <w:spacing w:after="160" w:line="256" w:lineRule="auto"/>
      <w:ind w:left="-835"/>
      <w:rPr>
        <w:rFonts w:ascii="Arial" w:eastAsia="Calibri" w:hAnsi="Arial"/>
        <w:sz w:val="20"/>
        <w:szCs w:val="20"/>
      </w:rPr>
    </w:pPr>
    <w:r w:rsidRPr="00DD48D9">
      <w:rPr>
        <w:rFonts w:ascii="Arial" w:eastAsia="Calibri" w:hAnsi="Arial" w:hint="cs"/>
        <w:sz w:val="20"/>
        <w:szCs w:val="20"/>
        <w:rtl/>
      </w:rPr>
      <w:t>משרד הכלכלה והתעשייה</w:t>
    </w:r>
    <w:r w:rsidRPr="00DD48D9">
      <w:rPr>
        <w:rFonts w:ascii="Arial" w:eastAsia="Calibri" w:hAnsi="Arial" w:hint="cs"/>
        <w:sz w:val="20"/>
        <w:szCs w:val="20"/>
        <w:rtl/>
      </w:rPr>
      <w:br/>
      <w:t xml:space="preserve">בניין </w:t>
    </w:r>
    <w:proofErr w:type="spellStart"/>
    <w:r w:rsidRPr="00DD48D9">
      <w:rPr>
        <w:rFonts w:ascii="Arial" w:eastAsia="Calibri" w:hAnsi="Arial" w:hint="cs"/>
        <w:sz w:val="20"/>
        <w:szCs w:val="20"/>
        <w:rtl/>
      </w:rPr>
      <w:t>ג'נרי</w:t>
    </w:r>
    <w:proofErr w:type="spellEnd"/>
    <w:r w:rsidRPr="00DD48D9">
      <w:rPr>
        <w:rFonts w:ascii="Arial" w:eastAsia="Calibri" w:hAnsi="Arial" w:hint="cs"/>
        <w:sz w:val="20"/>
        <w:szCs w:val="20"/>
        <w:rtl/>
      </w:rPr>
      <w:t>, רחוב בנק ישראל 5, קריית הממשלה, ת"ד 3166, ירושלים 9103101</w:t>
    </w:r>
    <w:r w:rsidRPr="00DD48D9">
      <w:rPr>
        <w:rFonts w:ascii="Arial" w:eastAsia="Calibri" w:hAnsi="Arial" w:hint="cs"/>
        <w:sz w:val="20"/>
        <w:szCs w:val="20"/>
        <w:rtl/>
      </w:rPr>
      <w:br/>
      <w:t>טל' 074-7502089, פקס 074-7502091</w:t>
    </w:r>
  </w:p>
  <w:p w14:paraId="00A08A72" w14:textId="77777777" w:rsidR="005233B9" w:rsidRPr="005233B9" w:rsidRDefault="005233B9" w:rsidP="005233B9">
    <w:pPr>
      <w:pStyle w:val="a5"/>
      <w:rPr>
        <w:rtl/>
        <w:cs/>
      </w:rPr>
    </w:pPr>
  </w:p>
  <w:p w14:paraId="29EBF934" w14:textId="77777777" w:rsidR="00307C3B" w:rsidRDefault="00307C3B" w:rsidP="00415B40">
    <w:pPr>
      <w:pStyle w:val="a5"/>
      <w:ind w:hanging="1759"/>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4A8EC76" w14:textId="77777777" w:rsidR="00E306A9" w:rsidRDefault="00E306A9">
      <w:pPr>
        <w:spacing w:after="0" w:line="240" w:lineRule="auto"/>
      </w:pPr>
      <w:r>
        <w:separator/>
      </w:r>
    </w:p>
  </w:footnote>
  <w:footnote w:type="continuationSeparator" w:id="0">
    <w:p w14:paraId="79C9706E" w14:textId="77777777" w:rsidR="00E306A9" w:rsidRDefault="00E306A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9ABB39" w14:textId="77777777" w:rsidR="00415B40" w:rsidRDefault="00F132E8" w:rsidP="00415B40">
    <w:pPr>
      <w:pStyle w:val="a3"/>
      <w:tabs>
        <w:tab w:val="clear" w:pos="8306"/>
      </w:tabs>
      <w:ind w:left="-58" w:right="-1800" w:hanging="1701"/>
    </w:pPr>
    <w:r>
      <w:rPr>
        <w:noProof/>
        <w:rtl/>
      </w:rPr>
      <w:drawing>
        <wp:inline distT="0" distB="0" distL="0" distR="0" wp14:anchorId="38E004E5" wp14:editId="05288C9A">
          <wp:extent cx="7510242" cy="1876425"/>
          <wp:effectExtent l="0" t="0" r="0" b="0"/>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881179"/>
                  </a:xfrm>
                  <a:prstGeom prst="rect">
                    <a:avLst/>
                  </a:prstGeom>
                  <a:noFill/>
                  <a:ln>
                    <a:noFill/>
                  </a:ln>
                </pic:spPr>
              </pic:pic>
            </a:graphicData>
          </a:graphic>
        </wp:inline>
      </w:drawing>
    </w:r>
  </w:p>
  <w:p w14:paraId="4E0D526C" w14:textId="77777777" w:rsidR="00415B40" w:rsidRDefault="006F4DF0">
    <w:pPr>
      <w:pStyle w:val="a3"/>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20"/>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06A9"/>
    <w:rsid w:val="00041D81"/>
    <w:rsid w:val="000C55FA"/>
    <w:rsid w:val="000F40C2"/>
    <w:rsid w:val="00244998"/>
    <w:rsid w:val="002E27D4"/>
    <w:rsid w:val="00307C3B"/>
    <w:rsid w:val="00340B09"/>
    <w:rsid w:val="003B4FA5"/>
    <w:rsid w:val="003F3206"/>
    <w:rsid w:val="00456A92"/>
    <w:rsid w:val="005233B9"/>
    <w:rsid w:val="00524C9A"/>
    <w:rsid w:val="00566990"/>
    <w:rsid w:val="005946FB"/>
    <w:rsid w:val="00604676"/>
    <w:rsid w:val="00613C4B"/>
    <w:rsid w:val="006D3201"/>
    <w:rsid w:val="006F4DF0"/>
    <w:rsid w:val="007874ED"/>
    <w:rsid w:val="00821DB1"/>
    <w:rsid w:val="009303D4"/>
    <w:rsid w:val="00942331"/>
    <w:rsid w:val="009D615E"/>
    <w:rsid w:val="00B06184"/>
    <w:rsid w:val="00B06B80"/>
    <w:rsid w:val="00B65EE4"/>
    <w:rsid w:val="00B75809"/>
    <w:rsid w:val="00CD4644"/>
    <w:rsid w:val="00CD69F7"/>
    <w:rsid w:val="00DD48D9"/>
    <w:rsid w:val="00E306A9"/>
    <w:rsid w:val="00E32F06"/>
    <w:rsid w:val="00EB5BFF"/>
    <w:rsid w:val="00EB7831"/>
    <w:rsid w:val="00F132E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770910E"/>
  <w15:docId w15:val="{AFDEF5E5-9E7B-4070-975E-55BB01A1052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41D81"/>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table" w:styleId="a9">
    <w:name w:val="Table Grid"/>
    <w:basedOn w:val="a1"/>
    <w:uiPriority w:val="59"/>
    <w:unhideWhenUsed/>
    <w:rsid w:val="007874E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a">
    <w:name w:val="annotation reference"/>
    <w:basedOn w:val="a0"/>
    <w:uiPriority w:val="99"/>
    <w:semiHidden/>
    <w:unhideWhenUsed/>
    <w:rsid w:val="005946FB"/>
    <w:rPr>
      <w:sz w:val="16"/>
      <w:szCs w:val="16"/>
    </w:rPr>
  </w:style>
  <w:style w:type="paragraph" w:styleId="ab">
    <w:name w:val="annotation text"/>
    <w:basedOn w:val="a"/>
    <w:link w:val="ac"/>
    <w:uiPriority w:val="99"/>
    <w:semiHidden/>
    <w:unhideWhenUsed/>
    <w:rsid w:val="005946FB"/>
    <w:pPr>
      <w:spacing w:line="240" w:lineRule="auto"/>
    </w:pPr>
    <w:rPr>
      <w:sz w:val="20"/>
      <w:szCs w:val="20"/>
    </w:rPr>
  </w:style>
  <w:style w:type="character" w:customStyle="1" w:styleId="ac">
    <w:name w:val="טקסט הערה תו"/>
    <w:basedOn w:val="a0"/>
    <w:link w:val="ab"/>
    <w:uiPriority w:val="99"/>
    <w:semiHidden/>
    <w:rsid w:val="005946FB"/>
    <w:rPr>
      <w:rFonts w:ascii="Calibri" w:hAnsi="Calibri" w:cs="Arial"/>
      <w:sz w:val="20"/>
      <w:szCs w:val="20"/>
    </w:rPr>
  </w:style>
  <w:style w:type="paragraph" w:styleId="ad">
    <w:name w:val="annotation subject"/>
    <w:basedOn w:val="ab"/>
    <w:next w:val="ab"/>
    <w:link w:val="ae"/>
    <w:uiPriority w:val="99"/>
    <w:semiHidden/>
    <w:unhideWhenUsed/>
    <w:rsid w:val="005946FB"/>
    <w:rPr>
      <w:b/>
      <w:bCs/>
    </w:rPr>
  </w:style>
  <w:style w:type="character" w:customStyle="1" w:styleId="ae">
    <w:name w:val="נושא הערה תו"/>
    <w:basedOn w:val="ac"/>
    <w:link w:val="ad"/>
    <w:uiPriority w:val="99"/>
    <w:semiHidden/>
    <w:rsid w:val="005946FB"/>
    <w:rPr>
      <w:rFonts w:ascii="Calibri" w:hAnsi="Calibri" w:cs="Arial"/>
      <w:b/>
      <w:bCs/>
      <w:sz w:val="20"/>
      <w:szCs w:val="20"/>
    </w:rPr>
  </w:style>
  <w:style w:type="paragraph" w:styleId="af">
    <w:name w:val="Revision"/>
    <w:hidden/>
    <w:uiPriority w:val="99"/>
    <w:semiHidden/>
    <w:rsid w:val="005946FB"/>
    <w:pPr>
      <w:spacing w:after="0" w:line="240" w:lineRule="auto"/>
    </w:pPr>
    <w:rPr>
      <w:rFonts w:ascii="Calibri" w:hAnsi="Calibri"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3736164">
      <w:bodyDiv w:val="1"/>
      <w:marLeft w:val="0"/>
      <w:marRight w:val="0"/>
      <w:marTop w:val="0"/>
      <w:marBottom w:val="0"/>
      <w:divBdr>
        <w:top w:val="none" w:sz="0" w:space="0" w:color="auto"/>
        <w:left w:val="none" w:sz="0" w:space="0" w:color="auto"/>
        <w:bottom w:val="none" w:sz="0" w:space="0" w:color="auto"/>
        <w:right w:val="none" w:sz="0" w:space="0" w:color="auto"/>
      </w:divBdr>
    </w:div>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1043793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0714049-4FDA-45E2-89C0-DDADEAA758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231</Words>
  <Characters>1317</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1545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אביבה זייני</dc:creator>
  <cp:keywords/>
  <dc:description/>
  <cp:lastModifiedBy>יפה עסיס</cp:lastModifiedBy>
  <cp:revision>2</cp:revision>
  <cp:lastPrinted>2024-06-17T11:11:00Z</cp:lastPrinted>
  <dcterms:created xsi:type="dcterms:W3CDTF">2024-06-26T09:24:00Z</dcterms:created>
  <dcterms:modified xsi:type="dcterms:W3CDTF">2024-06-26T09:24:00Z</dcterms:modified>
</cp:coreProperties>
</file>